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443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443" w:leader="none"/>
        </w:tabs>
        <w:rPr>
          <w:rStyle w:val="IntenseEmphasis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3020" w:leader="none"/>
        </w:tabs>
        <w:rPr/>
      </w:pPr>
      <w:r>
        <w:rPr/>
        <w:tab/>
      </w:r>
    </w:p>
    <w:p>
      <w:pPr>
        <w:pStyle w:val="Normal"/>
        <w:rPr/>
      </w:pPr>
      <w:r>
        <w:rPr/>
      </w:r>
    </w:p>
    <w:tbl>
      <w:tblPr>
        <w:tblStyle w:val="Grigliatabella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66"/>
      </w:tblGrid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FAB000061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 E GARAGE P.LLA 494 VIA HO CHI MIN,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Dis.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T000558-1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- 1136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139.011,96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139.011,96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494  [ Sup.: 1.496,00]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9"/>
                    <w:gridCol w:w="1416"/>
                    <w:gridCol w:w="1129"/>
                    <w:gridCol w:w="1048"/>
                    <w:gridCol w:w="1028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9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6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139.011,96</w:t>
                        </w:r>
                      </w:p>
                    </w:tc>
                    <w:tc>
                      <w:tcPr>
                        <w:tcW w:w="112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139.011,96</w:t>
                        </w:r>
                      </w:p>
                    </w:tc>
                    <w:tc>
                      <w:tcPr>
                        <w:tcW w:w="1028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TER000097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XXV OTTOBRE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EMILIA PER FORLI'VIA XXV OTTOBRE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1.500,00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Dis.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T000599-1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2291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2.203,50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2.203,50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2291  [ Sup.: 1.500,00]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2.203,50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2.203,50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TER000197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AREE IN DIRITTO DI SUPERFICIE FORLIMPOPOLI - FOGLIO 19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840,00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Dis.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T000511-1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FG.19 - PARTICELLA 282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282, Sub. 36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T000512-1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FG.19 - PARTICELLA 705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705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T000533-1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FG.19 - PARTICELLA 249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249  [ Sup.: 755,00]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T000534-1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FG.19 - PARTICELLA 528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528  [ Sup.: 35,00]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T000535-1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FG.19 - PARTICELLA 658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658  [ Sup.: 35,00]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T000536-1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FG.19 - PARTICELLA 1028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1028  [ Sup.: 15,00]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TER000198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AREE IN DIRITTO DI SUPERFICIE FORLIMPOPOLI - FOGLIO 13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2.008,00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Dis.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T000513-1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756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756  [ Sup.: 856,00]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T000514-1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814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814  [ Sup.: 1.152,00]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TER000199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AREE IN DIRITTO DI SUPERFICIE FORLIMPOPOLI - FOGLIO 15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76,00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Dis.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T000515-1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FG.15 - PARTICELLA 363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15, Map. 363  [ Sup.: 60,00]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T000516-1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FG.15 - PARTICELLA 427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15, Map. 427  [ Sup.: 1,00]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T000517-1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FG.15 - PARTICELLA 429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15, Map. 429  [ Sup.: 15,00]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TER000200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AREE IN DIRITTO DI SUPERFICIE FORLIMPOPOLI - FOGLIO 18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11.747,00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Dis.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T000518-1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494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494  [ Sup.: 1.496,00]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T000519-1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495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  [ Sup.: 1.534,00]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T000520-1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606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606  [ Sup.: 1.474,00]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T000521-1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659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  [ Sup.: 3.724,00]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T000522-1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762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762  [ Sup.: 119,00]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T000523-1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763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763  [ Sup.: 83,00]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T000524-1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766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766  [ Sup.: 148,00]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T000525-1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769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769  [ Sup.: 27,00]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T000526-1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770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770  [ Sup.: 10,00]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T000527-1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781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781  [ Sup.: 143,00]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T000528-1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2059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2059  [ Sup.: 16,00]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T000529-1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2072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2072  [ Sup.: 16,00]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T000530-1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2167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2167  [ Sup.: 1.265,00]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T000531-1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2375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2375  [ Sup.: 1.614,00]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T000532-1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2478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2478  [ Sup.: 78,00]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TER000201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AREE IN DIRITTO DI SUPERFICIE FORLIMPOPOLI - FOGLIO 22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1.119,00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Dis.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T000537-1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FG.22 - PARTICELLA 354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22, Map. 354  [ Sup.: 115,00]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T000538-1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FG.22 - PARTICELLA 355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22, Map. 355  [ Sup.: 132,00]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T000539-1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FG.22 - PARTICELLA 356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22, Map. 356  [ Sup.: 145,00]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T000540-1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FG.22 - PARTICELLA 369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22, Map. 369  [ Sup.: 143,00]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T000541-1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FG.22 - PARTICELLA 370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22, Map. 370  [ Sup.: 144,00]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T000542-1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FG.22 - PARTICELLA 371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22, Map. 371  [ Sup.: 144,00]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T000543-1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FG.22 - PARTICELLA 372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22, Map. 372  [ Sup.: 145,00]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T000544-1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FG.22 - PARTICELLA 373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22, Map. 373  [ Sup.: 151,00]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TER000202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AREE IN DIRITTO DI SUPERFICIE FORLIMPOPOLI - FOGLIO 23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5.363,00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Dis.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T000545-1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1667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1667  [ Sup.: 5.363,00]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TER000203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AREE IN DIRITTO DI SUPERFICIE FORLIMPOPOLI - FOGLIO 24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116,00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Dis.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T000546-1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2002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2002  [ Sup.: 16,00]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T000547-1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2004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2004  [ Sup.: 16,00]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T000548-1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2032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2032  [ Sup.: 24,00]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T000549-1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2107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2107  [ Sup.: 60,00]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Grigliatabella"/>
        <w:tblW w:w="105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98"/>
        <w:gridCol w:w="1418"/>
        <w:gridCol w:w="1276"/>
        <w:gridCol w:w="1274"/>
        <w:gridCol w:w="1444"/>
      </w:tblGrid>
      <w:tr>
        <w:trPr>
          <w:trHeight w:val="247" w:hRule="atLeast"/>
        </w:trPr>
        <w:tc>
          <w:tcPr>
            <w:tcW w:w="5098" w:type="dxa"/>
            <w:tcBorders>
              <w:righ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TOTALE GENERALE €</w:t>
            </w:r>
          </w:p>
        </w:tc>
        <w:tc>
          <w:tcPr>
            <w:tcW w:w="1418" w:type="dxa"/>
            <w:tcBorders>
              <w:left w:val="single" w:sz="4" w:space="0" w:color="A5A5A5"/>
              <w:righ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141.215,46</w:t>
            </w:r>
          </w:p>
        </w:tc>
        <w:tc>
          <w:tcPr>
            <w:tcW w:w="1276" w:type="dxa"/>
            <w:tcBorders>
              <w:left w:val="single" w:sz="4" w:space="0" w:color="A5A5A5"/>
              <w:righ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0,00</w:t>
            </w:r>
          </w:p>
        </w:tc>
        <w:tc>
          <w:tcPr>
            <w:tcW w:w="1274" w:type="dxa"/>
            <w:tcBorders>
              <w:left w:val="single" w:sz="4" w:space="0" w:color="A5A5A5"/>
              <w:righ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141.215,46</w:t>
            </w:r>
          </w:p>
        </w:tc>
        <w:tc>
          <w:tcPr>
            <w:tcW w:w="1444" w:type="dxa"/>
            <w:tcBorders>
              <w:lef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0,00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443" w:leader="none"/>
        </w:tabs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708" w:top="765" w:footer="708" w:bottom="765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45085" distB="45720" distL="114300" distR="122555" simplePos="0" locked="0" layoutInCell="0" allowOverlap="1" relativeHeight="8" wp14:anchorId="33C0CDA7">
              <wp:simplePos x="0" y="0"/>
              <wp:positionH relativeFrom="margin">
                <wp:posOffset>36195</wp:posOffset>
              </wp:positionH>
              <wp:positionV relativeFrom="paragraph">
                <wp:posOffset>-3175</wp:posOffset>
              </wp:positionV>
              <wp:extent cx="2657475" cy="404495"/>
              <wp:effectExtent l="635" t="635" r="0" b="0"/>
              <wp:wrapSquare wrapText="bothSides"/>
              <wp:docPr id="1" name="Casella di tes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7520" cy="40464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-1656685405"/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b w:val="false"/>
                                  <w:bCs w:val="false"/>
                                  <w:color w:val="FFFFFF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 w:val="false"/>
                                  <w:bCs w:val="false"/>
                                  <w:color w:val="FFFFFF"/>
                                  <w:sz w:val="30"/>
                                  <w:szCs w:val="30"/>
                                </w:rPr>
                                <w:fldChar w:fldCharType="begin"/>
                              </w:r>
                              <w:r>
                                <w:rPr>
                                  <w:sz w:val="30"/>
                                  <w:b w:val="false"/>
                                  <w:szCs w:val="30"/>
                                  <w:bCs w:val="false"/>
                                  <w:color w:val="FFFFFF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sz w:val="30"/>
                                  <w:b w:val="false"/>
                                  <w:szCs w:val="30"/>
                                  <w:bCs w:val="false"/>
                                  <w:color w:val="FFFFFF"/>
                                </w:rPr>
                                <w:fldChar w:fldCharType="separate"/>
                              </w:r>
                              <w:r>
                                <w:rPr>
                                  <w:sz w:val="30"/>
                                  <w:b w:val="false"/>
                                  <w:szCs w:val="30"/>
                                  <w:bCs w:val="false"/>
                                  <w:color w:val="FFFFFF"/>
                                </w:rPr>
                                <w:t>4</w:t>
                              </w:r>
                              <w:r>
                                <w:rPr>
                                  <w:sz w:val="30"/>
                                  <w:b w:val="false"/>
                                  <w:szCs w:val="30"/>
                                  <w:bCs w:val="false"/>
                                  <w:color w:val="FFFFFF"/>
                                </w:rPr>
                                <w:fldChar w:fldCharType="end"/>
                              </w:r>
                            </w:p>
                            <w:p>
                              <w:pPr>
                                <w:pStyle w:val="Contenutocornice"/>
                                <w:rPr>
                                  <w:color w:themeColor="background1" w:val="FFFFFF"/>
                                </w:rPr>
                              </w:pPr>
                              <w:r>
                                <w:rPr>
                                  <w:color w:themeColor="background1" w:val="FFFFFF"/>
                                </w:rPr>
                              </w:r>
                            </w:p>
                          </w:sdtContent>
                        </w:sdt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</wp:anchor>
          </w:drawing>
        </mc:Choice>
        <mc:Fallback>
          <w:pict>
            <v:rect id="shape_0" ID="Casella di testo 2" path="m0,0l-2147483645,0l-2147483645,-2147483646l0,-2147483646xe" fillcolor="gray" stroked="f" o:allowincell="f" style="position:absolute;margin-left:2.85pt;margin-top:-0.25pt;width:209.2pt;height:31.8pt;mso-wrap-style:square;v-text-anchor:top;mso-position-horizontal-relative:margin" wp14:anchorId="33C0CDA7">
              <v:fill o:detectmouseclick="t" type="solid" color2="#7f7f7f"/>
              <v:stroke color="#3465a4" weight="9360" joinstyle="miter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-1656685405"/>
                    </w:sdtPr>
                    <w:sdtContent>
                      <w:p>
                        <w:pPr>
                          <w:pStyle w:val="Footer"/>
                          <w:rPr>
                            <w:b w:val="false"/>
                            <w:bCs w:val="false"/>
                            <w:color w:val="FFFFFF"/>
                            <w:sz w:val="30"/>
                            <w:szCs w:val="30"/>
                          </w:rPr>
                        </w:pPr>
                        <w:r>
                          <w:rPr>
                            <w:b w:val="false"/>
                            <w:bCs w:val="false"/>
                            <w:color w:val="FFFFFF"/>
                            <w:sz w:val="30"/>
                            <w:szCs w:val="30"/>
                          </w:rPr>
                          <w:fldChar w:fldCharType="begin"/>
                        </w:r>
                        <w:r>
                          <w:rPr>
                            <w:sz w:val="30"/>
                            <w:b w:val="false"/>
                            <w:szCs w:val="30"/>
                            <w:bCs w:val="false"/>
                            <w:color w:val="FFFFFF"/>
                          </w:rPr>
                          <w:instrText xml:space="preserve"> PAGE </w:instrText>
                        </w:r>
                        <w:r>
                          <w:rPr>
                            <w:sz w:val="30"/>
                            <w:b w:val="false"/>
                            <w:szCs w:val="30"/>
                            <w:bCs w:val="false"/>
                            <w:color w:val="FFFFFF"/>
                          </w:rPr>
                          <w:fldChar w:fldCharType="separate"/>
                        </w:r>
                        <w:r>
                          <w:rPr>
                            <w:sz w:val="30"/>
                            <w:b w:val="false"/>
                            <w:szCs w:val="30"/>
                            <w:bCs w:val="false"/>
                            <w:color w:val="FFFFFF"/>
                          </w:rPr>
                          <w:t>4</w:t>
                        </w:r>
                        <w:r>
                          <w:rPr>
                            <w:sz w:val="30"/>
                            <w:b w:val="false"/>
                            <w:szCs w:val="30"/>
                            <w:bCs w:val="false"/>
                            <w:color w:val="FFFFFF"/>
                          </w:rPr>
                          <w:fldChar w:fldCharType="end"/>
                        </w:r>
                      </w:p>
                      <w:p>
                        <w:pPr>
                          <w:pStyle w:val="Contenutocornice"/>
                          <w:rPr>
                            <w:color w:themeColor="background1" w:val="FFFFFF"/>
                          </w:rPr>
                        </w:pPr>
                        <w:r>
                          <w:rPr>
                            <w:color w:themeColor="background1" w:val="FFFFFF"/>
                          </w:rPr>
                        </w:r>
                      </w:p>
                    </w:sdtContent>
                  </w:sdt>
                </w:txbxContent>
              </v:textbox>
              <w10:wrap type="square"/>
            </v:rect>
          </w:pict>
        </mc:Fallback>
      </mc:AlternateContent>
    </w:r>
  </w:p>
  <w:p>
    <w:pPr>
      <w:pStyle w:val="Footer"/>
      <w:tabs>
        <w:tab w:val="clear" w:pos="4819"/>
        <w:tab w:val="clear" w:pos="9638"/>
        <w:tab w:val="left" w:pos="1100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Grigliatabella"/>
      <w:tblW w:w="10369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577"/>
      <w:gridCol w:w="7064"/>
      <w:gridCol w:w="1728"/>
    </w:tblGrid>
    <w:tr>
      <w:trPr>
        <w:trHeight w:val="584" w:hRule="atLeast"/>
      </w:trPr>
      <w:tc>
        <w:tcPr>
          <w:tcW w:w="1577" w:type="dxa"/>
          <w:tcBorders/>
        </w:tcPr>
        <w:p>
          <w:pPr>
            <w:pStyle w:val="Header"/>
            <w:widowControl/>
            <w:spacing w:before="0" w:after="0"/>
            <w:jc w:val="left"/>
            <w:rPr>
              <w:rFonts w:ascii="Cambria" w:hAnsi="Cambria" w:eastAsia="Calibri" w:cs="Arial"/>
              <w:b/>
              <w:bCs/>
              <w:kern w:val="0"/>
              <w:sz w:val="16"/>
              <w:szCs w:val="16"/>
              <w:lang w:val="it-IT" w:eastAsia="en-US" w:bidi="ar-SA"/>
            </w:rPr>
          </w:pPr>
          <w:r>
            <w:rPr>
              <w:rFonts w:eastAsia="Calibri" w:cs="Arial"/>
              <w:b/>
              <w:bCs/>
              <w:kern w:val="0"/>
              <w:sz w:val="16"/>
              <w:szCs w:val="16"/>
              <w:lang w:val="it-IT" w:eastAsia="en-US" w:bidi="ar-SA"/>
            </w:rPr>
          </w:r>
        </w:p>
      </w:tc>
      <w:tc>
        <w:tcPr>
          <w:tcW w:w="7064" w:type="dxa"/>
          <w:tcBorders/>
        </w:tcPr>
        <w:tbl>
          <w:tblPr>
            <w:tblStyle w:val="Grigliatabella"/>
            <w:tblW w:w="6950" w:type="dxa"/>
            <w:jc w:val="left"/>
            <w:tblInd w:w="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6950"/>
          </w:tblGrid>
          <w:tr>
            <w:trPr>
              <w:trHeight w:val="301" w:hRule="atLeast"/>
            </w:trPr>
            <w:tc>
              <w:tcPr>
                <w:tcW w:w="69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pStyle w:val="Header"/>
                  <w:widowControl/>
                  <w:spacing w:before="0" w:after="0"/>
                  <w:jc w:val="center"/>
                  <w:rPr>
                    <w:rFonts w:ascii="Cambria" w:hAnsi="Cambria"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</w:pP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 xml:space="preserve">COMUNE DI FORLIMPOPOLI - REGISTRO IMMOBILI </w:t>
                </w:r>
              </w:p>
            </w:tc>
          </w:tr>
          <w:tr>
            <w:trPr>
              <w:trHeight w:val="301" w:hRule="atLeast"/>
            </w:trPr>
            <w:tc>
              <w:tcPr>
                <w:tcW w:w="69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pStyle w:val="Header"/>
                  <w:widowControl/>
                  <w:spacing w:before="0" w:after="0"/>
                  <w:jc w:val="center"/>
                  <w:rPr>
                    <w:rFonts w:ascii="Cambria" w:hAnsi="Cambria"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</w:pP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>BIII2.1-Terreni - C.G. Disponibile</w:t>
                </w:r>
              </w:p>
            </w:tc>
          </w:tr>
        </w:tbl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1728" w:type="dxa"/>
          <w:tcBorders/>
        </w:tcPr>
        <w:tbl>
          <w:tblPr>
            <w:tblStyle w:val="Grigliatabella"/>
            <w:tblW w:w="1504" w:type="dxa"/>
            <w:jc w:val="left"/>
            <w:tblInd w:w="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1504"/>
          </w:tblGrid>
          <w:tr>
            <w:trPr>
              <w:trHeight w:val="301" w:hRule="atLeast"/>
            </w:trPr>
            <w:tc>
              <w:tcPr>
                <w:tcW w:w="150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pStyle w:val="Header"/>
                  <w:widowControl/>
                  <w:spacing w:before="0" w:after="0"/>
                  <w:jc w:val="left"/>
                  <w:rPr>
                    <w:rFonts w:ascii="Cambria" w:hAnsi="Cambria"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</w:pP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>Cons. finale</w:t>
                </w:r>
              </w:p>
            </w:tc>
          </w:tr>
          <w:tr>
            <w:trPr>
              <w:trHeight w:val="301" w:hRule="atLeast"/>
            </w:trPr>
            <w:tc>
              <w:tcPr>
                <w:tcW w:w="150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pStyle w:val="Header"/>
                  <w:widowControl/>
                  <w:spacing w:before="0" w:after="0"/>
                  <w:jc w:val="left"/>
                  <w:rPr>
                    <w:rFonts w:ascii="Cambria" w:hAnsi="Cambria"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</w:pP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>Data: 31/1</w:t>
                </w: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>0/2024</w:t>
                </w:r>
              </w:p>
            </w:tc>
          </w:tr>
        </w:tbl>
        <w:p>
          <w:pPr>
            <w:pStyle w:val="Header"/>
            <w:rPr/>
          </w:pPr>
          <w:r>
            <w:rPr/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libri" w:cs="Arial" w:eastAsiaTheme="minorHAnsi"/>
        <w:b/>
        <w:bCs/>
        <w:sz w:val="16"/>
        <w:szCs w:val="16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04ab"/>
    <w:pPr>
      <w:widowControl/>
      <w:bidi w:val="0"/>
      <w:spacing w:lineRule="auto" w:line="240" w:before="0" w:after="0"/>
      <w:jc w:val="left"/>
    </w:pPr>
    <w:rPr>
      <w:rFonts w:ascii="Cambria" w:hAnsi="Cambria" w:eastAsia="Calibri" w:cs="Arial" w:eastAsiaTheme="minorHAnsi"/>
      <w:b/>
      <w:bCs/>
      <w:color w:val="auto"/>
      <w:kern w:val="0"/>
      <w:sz w:val="16"/>
      <w:szCs w:val="16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63dd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semiHidden/>
    <w:qFormat/>
    <w:rsid w:val="006663dd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6663dd"/>
    <w:rPr>
      <w:rFonts w:ascii="Times New Roman" w:hAnsi="Times New Roman" w:eastAsia="Times New Roman" w:cs="Times New Roman"/>
      <w:b w:val="false"/>
      <w:bCs w:val="false"/>
      <w:sz w:val="20"/>
      <w:szCs w:val="20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6663dd"/>
    <w:rPr>
      <w:rFonts w:ascii="Segoe UI" w:hAnsi="Segoe UI" w:eastAsia="Times New Roman" w:cs="Segoe UI"/>
      <w:sz w:val="18"/>
      <w:szCs w:val="18"/>
      <w:lang w:eastAsia="it-IT"/>
    </w:rPr>
  </w:style>
  <w:style w:type="character" w:styleId="IntestazioneCarattere" w:customStyle="1">
    <w:name w:val="Intestazione Carattere"/>
    <w:basedOn w:val="DefaultParagraphFont"/>
    <w:uiPriority w:val="99"/>
    <w:qFormat/>
    <w:rsid w:val="00884536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884536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IntenseEmphasis">
    <w:name w:val="Intense Emphasis"/>
    <w:basedOn w:val="DefaultParagraphFont"/>
    <w:uiPriority w:val="21"/>
    <w:qFormat/>
    <w:rsid w:val="00c90dbb"/>
    <w:rPr>
      <w:i/>
      <w:iCs/>
      <w:color w:themeColor="accent1" w:val="4472C4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6663d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6663dd"/>
    <w:pPr/>
    <w:rPr>
      <w:b w:val="false"/>
      <w:bCs w:val="false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663dd"/>
    <w:pPr/>
    <w:rPr>
      <w:rFonts w:ascii="Segoe UI" w:hAnsi="Segoe UI" w:cs="Segoe UI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88453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88453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5">
    <w:name w:val="Light Grid Accent 5"/>
    <w:basedOn w:val="Tabellanormale"/>
    <w:uiPriority w:val="62"/>
    <w:rsid w:val="009404ab"/>
    <w:pPr>
      <w:spacing w:after="0" w:line="240" w:lineRule="auto"/>
    </w:pPr>
    <w:rPr>
      <w:lang w:eastAsia="it-IT"/>
      <w:sz w:val="20"/>
      <w:szCs w:val="2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</w:tcPr>
    </w:tblStylePr>
  </w:style>
  <w:style w:type="table" w:styleId="Grigliatabella">
    <w:name w:val="Table Grid"/>
    <w:basedOn w:val="Tabellanormale"/>
    <w:uiPriority w:val="39"/>
    <w:rsid w:val="00ff0f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122D-4976-43A3-8247-45714BBF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9125</TotalTime>
  <Application>LibreOffice/7.6.2.1$Windows_x86 LibreOffice_project/56f7684011345957bbf33a7ee678afaf4d2ba333</Application>
  <AppVersion>15.0000</AppVersion>
  <Pages>4</Pages>
  <Words>1179</Words>
  <Characters>6107</Characters>
  <CharactersWithSpaces>8050</CharactersWithSpaces>
  <Paragraphs>433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2020-11-18T11:04:00Z</dcterms:created>
  <dc:creator>Gabriel Daniel Ciocan</dc:creator>
  <dc:description/>
  <dc:language>it-IT</dc:language>
  <cp:lastModifiedBy/>
  <cp:lastPrinted>2024-11-28T15:13:42Z</cp:lastPrinted>
  <dcterms:modified xsi:type="dcterms:W3CDTF">2024-11-28T15:13:07Z</dcterms:modified>
  <cp:revision>167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